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</w:pPr>
      <w:r>
        <w:rPr>
          <w:rFonts w:hint="eastAsia"/>
        </w:rPr>
        <w:t>1准备idea编译器</w:t>
      </w:r>
    </w:p>
    <w:p>
      <w:r>
        <w:rPr>
          <w:rFonts w:hint="eastAsia"/>
        </w:rPr>
        <w:t xml:space="preserve">进入网站 </w:t>
      </w:r>
      <w:r>
        <w:fldChar w:fldCharType="begin"/>
      </w:r>
      <w:r>
        <w:instrText xml:space="preserve"> HYPERLINK "http://www.jetbrains.com/idea/download/" \l "section=windows" </w:instrText>
      </w:r>
      <w:r>
        <w:fldChar w:fldCharType="separate"/>
      </w:r>
      <w:r>
        <w:rPr>
          <w:rStyle w:val="13"/>
        </w:rPr>
        <w:t>http://www.jetbrains.com/idea/download/#section=windows</w:t>
      </w:r>
      <w:r>
        <w:rPr>
          <w:rStyle w:val="13"/>
        </w:rPr>
        <w:fldChar w:fldCharType="end"/>
      </w:r>
    </w:p>
    <w:p>
      <w:r>
        <w:t>下载idea安装文件</w:t>
      </w:r>
    </w:p>
    <w:p>
      <w:r>
        <w:drawing>
          <wp:inline distT="0" distB="0" distL="0" distR="0">
            <wp:extent cx="5274310" cy="2544445"/>
            <wp:effectExtent l="0" t="0" r="2540" b="8255"/>
            <wp:docPr id="1" name="图片 1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如果需要下载其他版本, 参考下图</w:t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3058160"/>
            <wp:effectExtent l="19050" t="0" r="2540" b="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8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3228975"/>
            <wp:effectExtent l="19050" t="0" r="2540" b="0"/>
            <wp:docPr id="3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9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这里提供一个 idea2019.2.1版本的下载地址: 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https://download.jetbrains.8686c.com/idea/ideaIU-2019.2.1.exe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t>双击下载的文件开始安装</w:t>
      </w:r>
    </w:p>
    <w:p>
      <w:r>
        <w:drawing>
          <wp:inline distT="0" distB="0" distL="0" distR="0">
            <wp:extent cx="4791075" cy="3714750"/>
            <wp:effectExtent l="0" t="0" r="9525" b="0"/>
            <wp:docPr id="3" name="图片 3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选择安装路径（也可以用默认路径）</w:t>
      </w:r>
    </w:p>
    <w:p>
      <w:r>
        <w:drawing>
          <wp:inline distT="0" distB="0" distL="0" distR="0">
            <wp:extent cx="4791075" cy="3714750"/>
            <wp:effectExtent l="0" t="0" r="9525" b="0"/>
            <wp:docPr id="4" name="图片 4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可以勾选64-bit</w:t>
      </w:r>
      <w:r>
        <w:t xml:space="preserve"> launcher </w:t>
      </w:r>
      <w:r>
        <w:rPr>
          <w:rFonts w:hint="eastAsia"/>
        </w:rPr>
        <w:t>创建桌面图标</w:t>
      </w:r>
    </w:p>
    <w:p>
      <w:r>
        <w:drawing>
          <wp:inline distT="0" distB="0" distL="0" distR="0">
            <wp:extent cx="4791075" cy="3714750"/>
            <wp:effectExtent l="0" t="0" r="9525" b="0"/>
            <wp:docPr id="6" name="图片 6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4791075" cy="3714750"/>
            <wp:effectExtent l="0" t="0" r="9525" b="0"/>
            <wp:docPr id="7" name="图片 7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点击Finish安装完成，勾选RunI</w:t>
      </w:r>
      <w:r>
        <w:t>n</w:t>
      </w:r>
      <w:r>
        <w:rPr>
          <w:rFonts w:hint="eastAsia"/>
        </w:rPr>
        <w:t>telliJIDEA可在点击Finish后立即运行</w:t>
      </w:r>
    </w:p>
    <w:p>
      <w:r>
        <w:drawing>
          <wp:inline distT="0" distB="0" distL="0" distR="0">
            <wp:extent cx="4791075" cy="3714750"/>
            <wp:effectExtent l="0" t="0" r="9525" b="0"/>
            <wp:docPr id="8" name="图片 8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点击OK</w:t>
      </w:r>
    </w:p>
    <w:p>
      <w:r>
        <w:drawing>
          <wp:inline distT="0" distB="0" distL="0" distR="0">
            <wp:extent cx="4114800" cy="1524000"/>
            <wp:effectExtent l="0" t="0" r="0" b="0"/>
            <wp:docPr id="10" name="图片 10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选择主题后点击</w:t>
      </w:r>
    </w:p>
    <w:p>
      <w:r>
        <w:drawing>
          <wp:inline distT="0" distB="0" distL="0" distR="0">
            <wp:extent cx="5274310" cy="4375150"/>
            <wp:effectExtent l="0" t="0" r="2540" b="6350"/>
            <wp:docPr id="11" name="图片 11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7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4375150"/>
            <wp:effectExtent l="0" t="0" r="2540" b="6350"/>
            <wp:docPr id="12" name="图片 12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7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4375150"/>
            <wp:effectExtent l="0" t="0" r="2540" b="6350"/>
            <wp:docPr id="13" name="图片 13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7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</w:pPr>
      <w:r>
        <w:rPr>
          <w:rFonts w:hint="eastAsia"/>
        </w:rPr>
        <w:t>点击Ev</w:t>
      </w:r>
      <w:r>
        <w:t xml:space="preserve">aluate for free </w:t>
      </w:r>
      <w:r>
        <w:rPr>
          <w:rFonts w:hint="eastAsia"/>
        </w:rPr>
        <w:t>试用，激活参考链接</w:t>
      </w:r>
      <w:r>
        <w:fldChar w:fldCharType="begin"/>
      </w:r>
      <w:r>
        <w:instrText xml:space="preserve"> HYPERLINK "https://zhile.io/2018/08/17/jetbrains-license-server-crack.html" </w:instrText>
      </w:r>
      <w:r>
        <w:fldChar w:fldCharType="separate"/>
      </w:r>
      <w:r>
        <w:rPr>
          <w:rStyle w:val="13"/>
        </w:rPr>
        <w:t>https://zhile.io/2018/08/17/jetbrains-license-server-crack.html</w:t>
      </w:r>
      <w:r>
        <w:rPr>
          <w:rStyle w:val="13"/>
        </w:rPr>
        <w:fldChar w:fldCharType="end"/>
      </w:r>
      <w:r>
        <w:rPr>
          <w:rFonts w:hint="eastAsia"/>
        </w:rPr>
        <w:t xml:space="preserve"> </w:t>
      </w:r>
      <w:r>
        <w:t>或</w:t>
      </w:r>
      <w:r>
        <w:rPr>
          <w:rFonts w:hint="eastAsia"/>
        </w:rPr>
        <w:t>自行百度</w:t>
      </w:r>
    </w:p>
    <w:p>
      <w:r>
        <w:drawing>
          <wp:inline distT="0" distB="0" distL="0" distR="0">
            <wp:extent cx="4419600" cy="4133850"/>
            <wp:effectExtent l="0" t="0" r="0" b="0"/>
            <wp:docPr id="14" name="图片 14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2导入工程</w:t>
      </w:r>
    </w:p>
    <w:p>
      <w:r>
        <w:drawing>
          <wp:inline distT="0" distB="0" distL="0" distR="0">
            <wp:extent cx="5274310" cy="3861435"/>
            <wp:effectExtent l="0" t="0" r="2540" b="5715"/>
            <wp:docPr id="15" name="图片 15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选择项目所在路径</w:t>
      </w:r>
    </w:p>
    <w:p>
      <w:r>
        <w:drawing>
          <wp:inline distT="0" distB="0" distL="0" distR="0">
            <wp:extent cx="4191000" cy="5753100"/>
            <wp:effectExtent l="0" t="0" r="0" b="0"/>
            <wp:docPr id="16" name="图片 16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575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587057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7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选择jdk为JAVA_HOME路径的（也可以去其他的只要保证jdk8及以上）</w:t>
      </w:r>
    </w:p>
    <w:p>
      <w:r>
        <w:drawing>
          <wp:inline distT="0" distB="0" distL="0" distR="0">
            <wp:extent cx="5274310" cy="4920615"/>
            <wp:effectExtent l="0" t="0" r="2540" b="0"/>
            <wp:docPr id="19" name="图片 19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点击配置maven</w:t>
      </w:r>
    </w:p>
    <w:p>
      <w:r>
        <w:drawing>
          <wp:inline distT="0" distB="0" distL="0" distR="0">
            <wp:extent cx="5274310" cy="4920615"/>
            <wp:effectExtent l="0" t="0" r="2540" b="0"/>
            <wp:docPr id="20" name="图片 20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选择maven所在路径</w:t>
      </w:r>
    </w:p>
    <w:p>
      <w:r>
        <w:drawing>
          <wp:inline distT="0" distB="0" distL="0" distR="0">
            <wp:extent cx="5274310" cy="3270250"/>
            <wp:effectExtent l="0" t="0" r="2540" b="6350"/>
            <wp:docPr id="21" name="图片 21" descr="图片包含 屏幕截图, 监视器, 电子产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包含 屏幕截图, 监视器, 电子产品&#10;&#10;描述已自动生成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tabs>
          <w:tab w:val="left" w:pos="450"/>
        </w:tabs>
      </w:pPr>
      <w:r>
        <w:rPr>
          <w:rFonts w:hint="eastAsia"/>
        </w:rPr>
        <w:t>勾选</w:t>
      </w:r>
      <w:r>
        <w:tab/>
      </w:r>
      <w:r>
        <w:rPr>
          <w:rFonts w:hint="eastAsia"/>
        </w:rPr>
        <w:t>O</w:t>
      </w:r>
      <w:r>
        <w:t>verride</w:t>
      </w:r>
      <w:r>
        <w:rPr>
          <w:rFonts w:hint="eastAsia"/>
        </w:rPr>
        <w:t>后依次点击，选择maven的setting文件（maven的安装和配置请移步文档《Maven安装及配置详细过程.doc》）</w:t>
      </w:r>
    </w:p>
    <w:p>
      <w:r>
        <w:drawing>
          <wp:inline distT="0" distB="0" distL="0" distR="0">
            <wp:extent cx="5274310" cy="3270250"/>
            <wp:effectExtent l="0" t="0" r="254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配置完后点击Next</w:t>
      </w:r>
    </w:p>
    <w:p>
      <w:r>
        <w:drawing>
          <wp:inline distT="0" distB="0" distL="0" distR="0">
            <wp:extent cx="5274310" cy="4920615"/>
            <wp:effectExtent l="0" t="0" r="2540" b="0"/>
            <wp:docPr id="23" name="图片 23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继续点击Next</w:t>
      </w:r>
    </w:p>
    <w:p>
      <w:r>
        <w:drawing>
          <wp:inline distT="0" distB="0" distL="0" distR="0">
            <wp:extent cx="5274310" cy="4920615"/>
            <wp:effectExtent l="0" t="0" r="2540" b="0"/>
            <wp:docPr id="24" name="图片 24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继续点击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Maven刷新提示找不到common-pay jar包的可以在maven配置中加入私服，再次刷新，还是刷新不到，就在本地仓库下删除该jar文件夹再次刷新</w:t>
      </w:r>
    </w:p>
    <w:p>
      <w:pPr>
        <w:rPr>
          <w:rFonts w:hint="default"/>
          <w:color w:val="FF0000"/>
          <w:lang w:val="en-US" w:eastAsia="zh-CN"/>
        </w:rPr>
      </w:pPr>
      <w:r>
        <w:rPr>
          <w:rFonts w:hint="default"/>
          <w:color w:val="FF0000"/>
          <w:lang w:val="en-US" w:eastAsia="zh-CN"/>
        </w:rPr>
        <w:t xml:space="preserve"> </w:t>
      </w:r>
      <w:r>
        <w:rPr>
          <w:rFonts w:hint="default"/>
          <w:color w:val="FF0000"/>
          <w:lang w:val="en-US" w:eastAsia="zh-CN"/>
        </w:rPr>
        <w:tab/>
      </w:r>
      <w:r>
        <w:rPr>
          <w:rFonts w:hint="default"/>
          <w:color w:val="FF0000"/>
          <w:lang w:val="en-US" w:eastAsia="zh-CN"/>
        </w:rPr>
        <w:t>&lt;mirror&gt;</w:t>
      </w:r>
    </w:p>
    <w:p>
      <w:pPr>
        <w:rPr>
          <w:rFonts w:hint="default"/>
          <w:color w:val="FF0000"/>
          <w:lang w:val="en-US" w:eastAsia="zh-CN"/>
        </w:rPr>
      </w:pPr>
      <w:r>
        <w:rPr>
          <w:rFonts w:hint="default"/>
          <w:color w:val="FF0000"/>
          <w:lang w:val="en-US" w:eastAsia="zh-CN"/>
        </w:rPr>
        <w:tab/>
      </w:r>
      <w:r>
        <w:rPr>
          <w:rFonts w:hint="default"/>
          <w:color w:val="FF0000"/>
          <w:lang w:val="en-US" w:eastAsia="zh-CN"/>
        </w:rPr>
        <w:tab/>
      </w:r>
      <w:r>
        <w:rPr>
          <w:rFonts w:hint="default"/>
          <w:color w:val="FF0000"/>
          <w:lang w:val="en-US" w:eastAsia="zh-CN"/>
        </w:rPr>
        <w:t>&lt;id&gt;jeecmsServer-releases&lt;/id&gt;</w:t>
      </w:r>
    </w:p>
    <w:p>
      <w:pPr>
        <w:rPr>
          <w:rFonts w:hint="default"/>
          <w:color w:val="FF0000"/>
          <w:lang w:val="en-US" w:eastAsia="zh-CN"/>
        </w:rPr>
      </w:pPr>
      <w:r>
        <w:rPr>
          <w:rFonts w:hint="default"/>
          <w:color w:val="FF0000"/>
          <w:lang w:val="en-US" w:eastAsia="zh-CN"/>
        </w:rPr>
        <w:tab/>
      </w:r>
      <w:r>
        <w:rPr>
          <w:rFonts w:hint="default"/>
          <w:color w:val="FF0000"/>
          <w:lang w:val="en-US" w:eastAsia="zh-CN"/>
        </w:rPr>
        <w:tab/>
      </w:r>
      <w:r>
        <w:rPr>
          <w:rFonts w:hint="default"/>
          <w:color w:val="FF0000"/>
          <w:lang w:val="en-US" w:eastAsia="zh-CN"/>
        </w:rPr>
        <w:t>&lt;mirrorOf&gt;central&lt;/mirrorOf&gt;</w:t>
      </w:r>
    </w:p>
    <w:p>
      <w:pPr>
        <w:rPr>
          <w:rFonts w:hint="default"/>
          <w:color w:val="FF0000"/>
          <w:lang w:val="en-US" w:eastAsia="zh-CN"/>
        </w:rPr>
      </w:pPr>
      <w:r>
        <w:rPr>
          <w:rFonts w:hint="default"/>
          <w:color w:val="FF0000"/>
          <w:lang w:val="en-US" w:eastAsia="zh-CN"/>
        </w:rPr>
        <w:tab/>
      </w:r>
      <w:r>
        <w:rPr>
          <w:rFonts w:hint="default"/>
          <w:color w:val="FF0000"/>
          <w:lang w:val="en-US" w:eastAsia="zh-CN"/>
        </w:rPr>
        <w:tab/>
      </w:r>
      <w:r>
        <w:rPr>
          <w:rFonts w:hint="default"/>
          <w:color w:val="FF0000"/>
          <w:lang w:val="en-US" w:eastAsia="zh-CN"/>
        </w:rPr>
        <w:t>&lt;name&gt;jeecms maven&lt;/name&gt;</w:t>
      </w:r>
    </w:p>
    <w:p>
      <w:pPr>
        <w:rPr>
          <w:rFonts w:hint="default"/>
          <w:color w:val="FF0000"/>
          <w:lang w:val="en-US" w:eastAsia="zh-CN"/>
        </w:rPr>
      </w:pPr>
      <w:r>
        <w:rPr>
          <w:rFonts w:hint="default"/>
          <w:color w:val="FF0000"/>
          <w:lang w:val="en-US" w:eastAsia="zh-CN"/>
        </w:rPr>
        <w:tab/>
      </w:r>
      <w:r>
        <w:rPr>
          <w:rFonts w:hint="default"/>
          <w:color w:val="FF0000"/>
          <w:lang w:val="en-US" w:eastAsia="zh-CN"/>
        </w:rPr>
        <w:tab/>
      </w:r>
      <w:r>
        <w:rPr>
          <w:rFonts w:hint="default"/>
          <w:color w:val="FF0000"/>
          <w:lang w:val="en-US" w:eastAsia="zh-CN"/>
        </w:rPr>
        <w:t>&lt;url&gt;http://maven.work.jeecms.com/repository/maven-public/&lt;/url&gt;</w:t>
      </w:r>
    </w:p>
    <w:p>
      <w:pPr>
        <w:ind w:firstLine="420"/>
        <w:rPr>
          <w:rFonts w:hint="default"/>
          <w:color w:val="FF0000"/>
          <w:lang w:val="en-US" w:eastAsia="zh-CN"/>
        </w:rPr>
      </w:pPr>
      <w:r>
        <w:rPr>
          <w:rFonts w:hint="default"/>
          <w:color w:val="FF0000"/>
          <w:lang w:val="en-US" w:eastAsia="zh-CN"/>
        </w:rPr>
        <w:t xml:space="preserve">&lt;/mirror&gt; </w:t>
      </w:r>
      <w:bookmarkStart w:id="0" w:name="_GoBack"/>
      <w:bookmarkEnd w:id="0"/>
    </w:p>
    <w:p>
      <w:pPr>
        <w:ind w:firstLine="420"/>
        <w:rPr>
          <w:rFonts w:hint="default"/>
          <w:lang w:val="en-US" w:eastAsia="zh-CN"/>
        </w:rPr>
      </w:pPr>
    </w:p>
    <w:p>
      <w:r>
        <w:drawing>
          <wp:inline distT="0" distB="0" distL="0" distR="0">
            <wp:extent cx="5274310" cy="4920615"/>
            <wp:effectExtent l="0" t="0" r="2540" b="0"/>
            <wp:docPr id="25" name="图片 25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最后点击Finish</w:t>
      </w:r>
    </w:p>
    <w:p>
      <w:r>
        <w:drawing>
          <wp:inline distT="0" distB="0" distL="0" distR="0">
            <wp:extent cx="5274310" cy="4920615"/>
            <wp:effectExtent l="0" t="0" r="2540" b="0"/>
            <wp:docPr id="26" name="图片 26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2981960"/>
            <wp:effectExtent l="0" t="0" r="2540" b="8890"/>
            <wp:docPr id="27" name="图片 27" descr="图片包含 屏幕截图, 计算机, 笔记本电脑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图片包含 屏幕截图, 计算机, 笔记本电脑&#10;&#10;描述已自动生成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如果没有自动更新maven包可右击项目名选择maven点击Re</w:t>
      </w:r>
      <w:r>
        <w:t>import</w:t>
      </w:r>
    </w:p>
    <w:p>
      <w:r>
        <w:drawing>
          <wp:inline distT="0" distB="0" distL="0" distR="0">
            <wp:extent cx="5274310" cy="2576195"/>
            <wp:effectExtent l="0" t="0" r="2540" b="0"/>
            <wp:docPr id="28" name="图片 28" descr="图片包含 屏幕截图, 计算机, 室内, 电子产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图片包含 屏幕截图, 计算机, 室内, 电子产品&#10;&#10;描述已自动生成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点击file-setting.</w:t>
      </w:r>
      <w:r>
        <w:t>..</w:t>
      </w:r>
    </w:p>
    <w:p>
      <w:r>
        <w:drawing>
          <wp:inline distT="0" distB="0" distL="0" distR="0">
            <wp:extent cx="5274310" cy="2906395"/>
            <wp:effectExtent l="0" t="0" r="2540" b="8255"/>
            <wp:docPr id="2" name="图片 2" descr="图片包含 屏幕截图, 电子产品, 监视器, 计算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包含 屏幕截图, 电子产品, 监视器, 计算机&#10;&#10;描述已自动生成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idea重启后打开File-&gt;Settings, 参考下图设置项, 勾选Enable annotation processing (提示: 如果新建了项目, 需要重新勾选上)</w:t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3061335"/>
            <wp:effectExtent l="19050" t="0" r="254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1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r>
        <w:rPr>
          <w:rFonts w:hint="eastAsia"/>
        </w:rPr>
        <w:t>进入application-beta.</w:t>
      </w:r>
      <w:r>
        <w:t>properties</w:t>
      </w:r>
      <w:r>
        <w:rPr>
          <w:rFonts w:hint="eastAsia"/>
        </w:rPr>
        <w:t>文件修改数据库连接信息（该文件在front工程下src.</w:t>
      </w:r>
      <w:r>
        <w:t>main.resources</w:t>
      </w:r>
      <w:r>
        <w:rPr>
          <w:rFonts w:hint="eastAsia"/>
        </w:rPr>
        <w:t>目录下）</w:t>
      </w:r>
    </w:p>
    <w:p>
      <w:r>
        <w:drawing>
          <wp:inline distT="0" distB="0" distL="0" distR="0">
            <wp:extent cx="5274310" cy="2981960"/>
            <wp:effectExtent l="0" t="0" r="2540" b="8890"/>
            <wp:docPr id="29" name="图片 29" descr="图片包含 屏幕截图, 计算机, 笔记本电脑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图片包含 屏幕截图, 计算机, 笔记本电脑&#10;&#10;描述已自动生成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根据所连数据库修改quar</w:t>
      </w:r>
      <w:r>
        <w:t>tz.properties</w:t>
      </w:r>
      <w:r>
        <w:rPr>
          <w:rFonts w:hint="eastAsia"/>
        </w:rPr>
        <w:t>文件的</w:t>
      </w:r>
      <w:r>
        <w:t>org.quartz.jobStore.driverDelegateClass</w:t>
      </w:r>
      <w:r>
        <w:rPr>
          <w:rFonts w:hint="eastAsia"/>
        </w:rPr>
        <w:t>属性</w:t>
      </w:r>
    </w:p>
    <w:p>
      <w:r>
        <w:drawing>
          <wp:inline distT="0" distB="0" distL="0" distR="0">
            <wp:extent cx="5274310" cy="2788920"/>
            <wp:effectExtent l="0" t="0" r="2540" b="0"/>
            <wp:docPr id="30" name="图片 30" descr="图片包含 屏幕截图, 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图片包含 屏幕截图, 文字&#10;&#10;描述已自动生成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t>点击EditConfigurations</w:t>
      </w:r>
    </w:p>
    <w:p>
      <w:r>
        <w:drawing>
          <wp:inline distT="0" distB="0" distL="0" distR="0">
            <wp:extent cx="5274310" cy="2981960"/>
            <wp:effectExtent l="0" t="0" r="2540" b="8890"/>
            <wp:docPr id="31" name="图片 31" descr="图片包含 屏幕截图, 笔记本电脑, 计算机, 监视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图片包含 屏幕截图, 笔记本电脑, 计算机, 监视器&#10;&#10;描述已自动生成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点击Envi</w:t>
      </w:r>
      <w:r>
        <w:t>ronment</w:t>
      </w:r>
    </w:p>
    <w:p>
      <w:r>
        <w:drawing>
          <wp:inline distT="0" distB="0" distL="0" distR="0">
            <wp:extent cx="5274310" cy="3337560"/>
            <wp:effectExtent l="0" t="0" r="2540" b="0"/>
            <wp:docPr id="32" name="图片 32" descr="图片包含 屏幕截图, 监视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包含 屏幕截图, 监视器&#10;&#10;描述已自动生成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修改Workingdirectory是为了加载front工程下的静态资源,如果需要配置本地模板</w:t>
      </w:r>
    </w:p>
    <w:p>
      <w:r>
        <w:rPr>
          <w:rFonts w:hint="eastAsia"/>
        </w:rPr>
        <w:t>修改app</w:t>
      </w:r>
      <w:r>
        <w:t>lication.properties</w:t>
      </w:r>
      <w:r>
        <w:rPr>
          <w:rFonts w:hint="eastAsia"/>
        </w:rPr>
        <w:t>文件的freemarker.</w:t>
      </w:r>
      <w:r>
        <w:t>resources.type</w:t>
      </w:r>
      <w:r>
        <w:rPr>
          <w:rFonts w:hint="eastAsia"/>
        </w:rPr>
        <w:t>为local</w:t>
      </w:r>
      <w:r>
        <w:t>,</w:t>
      </w:r>
      <w:r>
        <w:rPr>
          <w:rFonts w:hint="eastAsia"/>
        </w:rPr>
        <w:t>并制空</w:t>
      </w:r>
      <w:r>
        <w:t>freemarker.templateLoaderPath</w:t>
      </w:r>
    </w:p>
    <w:p>
      <w:r>
        <w:drawing>
          <wp:inline distT="0" distB="0" distL="0" distR="0">
            <wp:extent cx="5274310" cy="3479165"/>
            <wp:effectExtent l="0" t="0" r="2540" b="6985"/>
            <wp:docPr id="36" name="图片 36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就可以点击红框框内的按钮启动（左边是普通模式启动，右边是debug模式启动）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2981960"/>
            <wp:effectExtent l="0" t="0" r="2540" b="8890"/>
            <wp:docPr id="35" name="图片 35" descr="图片包含 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图片包含 屏幕截图&#10;&#10;描述已自动生成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如果提示</w:t>
      </w:r>
      <w:r>
        <w:t>Error running 'CmsFrontApplication': Command line is too long. Shorten command line for CmsFrontApplication or also for Spring Boot default configuration.</w:t>
      </w:r>
      <w:r>
        <w:rPr>
          <w:rFonts w:hint="eastAsia"/>
        </w:rPr>
        <w:t>错误则再次点击点击EditConfigurations进入修改页面修改sh</w:t>
      </w:r>
      <w:r>
        <w:t xml:space="preserve">orten command line </w:t>
      </w:r>
      <w:r>
        <w:rPr>
          <w:rFonts w:hint="eastAsia"/>
        </w:rPr>
        <w:t>为JARma</w:t>
      </w:r>
      <w:r>
        <w:t>nifest</w:t>
      </w:r>
    </w:p>
    <w:p/>
    <w:p>
      <w:r>
        <w:drawing>
          <wp:inline distT="0" distB="0" distL="0" distR="0">
            <wp:extent cx="5274310" cy="3337560"/>
            <wp:effectExtent l="0" t="0" r="2540" b="0"/>
            <wp:docPr id="33" name="图片 33" descr="图片包含 屏幕截图, 监视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图片包含 屏幕截图, 监视器&#10;&#10;描述已自动生成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MjI0YjZhOWI0NTFjZjY3Y2U0ZGEyNGI4ZWYwNmY3NGUifQ=="/>
  </w:docVars>
  <w:rsids>
    <w:rsidRoot w:val="00E626DE"/>
    <w:rsid w:val="0000798A"/>
    <w:rsid w:val="0004494B"/>
    <w:rsid w:val="00093123"/>
    <w:rsid w:val="000A022D"/>
    <w:rsid w:val="000C5E34"/>
    <w:rsid w:val="000E619B"/>
    <w:rsid w:val="00104CAF"/>
    <w:rsid w:val="00150D1F"/>
    <w:rsid w:val="001A4933"/>
    <w:rsid w:val="001C7B31"/>
    <w:rsid w:val="001D70FB"/>
    <w:rsid w:val="0022653A"/>
    <w:rsid w:val="00230E57"/>
    <w:rsid w:val="002A3D49"/>
    <w:rsid w:val="003257BA"/>
    <w:rsid w:val="00344022"/>
    <w:rsid w:val="00367D63"/>
    <w:rsid w:val="00375C99"/>
    <w:rsid w:val="003862EB"/>
    <w:rsid w:val="00391D3E"/>
    <w:rsid w:val="00397BC0"/>
    <w:rsid w:val="003C6FD2"/>
    <w:rsid w:val="003E2404"/>
    <w:rsid w:val="004017A0"/>
    <w:rsid w:val="00433F13"/>
    <w:rsid w:val="00445C00"/>
    <w:rsid w:val="004865B0"/>
    <w:rsid w:val="00493BE1"/>
    <w:rsid w:val="004A0D57"/>
    <w:rsid w:val="004D4E86"/>
    <w:rsid w:val="004E4CD2"/>
    <w:rsid w:val="0053307E"/>
    <w:rsid w:val="00536D61"/>
    <w:rsid w:val="00553102"/>
    <w:rsid w:val="005A5DD2"/>
    <w:rsid w:val="005C5C07"/>
    <w:rsid w:val="005D77F8"/>
    <w:rsid w:val="00637A3E"/>
    <w:rsid w:val="00642184"/>
    <w:rsid w:val="00665636"/>
    <w:rsid w:val="006E6F46"/>
    <w:rsid w:val="006F09AE"/>
    <w:rsid w:val="007076FD"/>
    <w:rsid w:val="00752580"/>
    <w:rsid w:val="00755007"/>
    <w:rsid w:val="00810489"/>
    <w:rsid w:val="00822C35"/>
    <w:rsid w:val="00835B82"/>
    <w:rsid w:val="0087058B"/>
    <w:rsid w:val="008E7DA1"/>
    <w:rsid w:val="00926F00"/>
    <w:rsid w:val="009365F0"/>
    <w:rsid w:val="0097710B"/>
    <w:rsid w:val="00985F5F"/>
    <w:rsid w:val="009918CE"/>
    <w:rsid w:val="009A7709"/>
    <w:rsid w:val="00AA35A0"/>
    <w:rsid w:val="00B8114E"/>
    <w:rsid w:val="00B97E46"/>
    <w:rsid w:val="00BC368E"/>
    <w:rsid w:val="00C97141"/>
    <w:rsid w:val="00CE181E"/>
    <w:rsid w:val="00D10B80"/>
    <w:rsid w:val="00D56067"/>
    <w:rsid w:val="00DC6914"/>
    <w:rsid w:val="00E018E9"/>
    <w:rsid w:val="00E139FD"/>
    <w:rsid w:val="00E1410C"/>
    <w:rsid w:val="00E258EB"/>
    <w:rsid w:val="00E30A71"/>
    <w:rsid w:val="00E42B12"/>
    <w:rsid w:val="00E626DE"/>
    <w:rsid w:val="00E7038A"/>
    <w:rsid w:val="00E879EF"/>
    <w:rsid w:val="00E95D97"/>
    <w:rsid w:val="00EC394B"/>
    <w:rsid w:val="00EE2980"/>
    <w:rsid w:val="00F115C6"/>
    <w:rsid w:val="00FF64EF"/>
    <w:rsid w:val="13D36C5E"/>
    <w:rsid w:val="2D161884"/>
    <w:rsid w:val="494E5F58"/>
    <w:rsid w:val="507A216D"/>
    <w:rsid w:val="5609567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7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18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12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Balloon Text"/>
    <w:basedOn w:val="1"/>
    <w:link w:val="20"/>
    <w:semiHidden/>
    <w:unhideWhenUsed/>
    <w:uiPriority w:val="99"/>
    <w:rPr>
      <w:sz w:val="18"/>
      <w:szCs w:val="18"/>
    </w:rPr>
  </w:style>
  <w:style w:type="paragraph" w:styleId="8">
    <w:name w:val="footer"/>
    <w:basedOn w:val="1"/>
    <w:link w:val="22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21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HTML Preformatted"/>
    <w:basedOn w:val="1"/>
    <w:link w:val="19"/>
    <w:semiHidden/>
    <w:unhideWhenUsed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3">
    <w:name w:val="Hyperlink"/>
    <w:basedOn w:val="12"/>
    <w:semiHidden/>
    <w:unhideWhenUsed/>
    <w:qFormat/>
    <w:uiPriority w:val="99"/>
    <w:rPr>
      <w:color w:val="0000FF"/>
      <w:u w:val="single"/>
    </w:rPr>
  </w:style>
  <w:style w:type="character" w:customStyle="1" w:styleId="14">
    <w:name w:val="标题 1 Char"/>
    <w:basedOn w:val="12"/>
    <w:link w:val="2"/>
    <w:uiPriority w:val="9"/>
    <w:rPr>
      <w:b/>
      <w:bCs/>
      <w:kern w:val="44"/>
      <w:sz w:val="44"/>
      <w:szCs w:val="44"/>
    </w:rPr>
  </w:style>
  <w:style w:type="character" w:customStyle="1" w:styleId="15">
    <w:name w:val="标题 2 Char"/>
    <w:basedOn w:val="12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6">
    <w:name w:val="标题 3 Char"/>
    <w:basedOn w:val="12"/>
    <w:link w:val="4"/>
    <w:uiPriority w:val="9"/>
    <w:rPr>
      <w:b/>
      <w:bCs/>
      <w:sz w:val="32"/>
      <w:szCs w:val="32"/>
    </w:rPr>
  </w:style>
  <w:style w:type="character" w:customStyle="1" w:styleId="17">
    <w:name w:val="标题 4 Char"/>
    <w:basedOn w:val="12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18">
    <w:name w:val="标题 5 Char"/>
    <w:basedOn w:val="12"/>
    <w:link w:val="6"/>
    <w:uiPriority w:val="9"/>
    <w:rPr>
      <w:b/>
      <w:bCs/>
      <w:sz w:val="28"/>
      <w:szCs w:val="28"/>
    </w:rPr>
  </w:style>
  <w:style w:type="character" w:customStyle="1" w:styleId="19">
    <w:name w:val="HTML 预设格式 Char"/>
    <w:basedOn w:val="12"/>
    <w:link w:val="10"/>
    <w:semiHidden/>
    <w:qFormat/>
    <w:uiPriority w:val="99"/>
    <w:rPr>
      <w:rFonts w:ascii="宋体" w:hAnsi="宋体" w:eastAsia="宋体" w:cs="宋体"/>
      <w:kern w:val="0"/>
      <w:sz w:val="24"/>
      <w:szCs w:val="24"/>
    </w:rPr>
  </w:style>
  <w:style w:type="character" w:customStyle="1" w:styleId="20">
    <w:name w:val="批注框文本 Char"/>
    <w:basedOn w:val="12"/>
    <w:link w:val="7"/>
    <w:semiHidden/>
    <w:qFormat/>
    <w:uiPriority w:val="99"/>
    <w:rPr>
      <w:sz w:val="18"/>
      <w:szCs w:val="18"/>
    </w:rPr>
  </w:style>
  <w:style w:type="character" w:customStyle="1" w:styleId="21">
    <w:name w:val="页眉 Char"/>
    <w:basedOn w:val="12"/>
    <w:link w:val="9"/>
    <w:semiHidden/>
    <w:qFormat/>
    <w:uiPriority w:val="99"/>
    <w:rPr>
      <w:sz w:val="18"/>
      <w:szCs w:val="18"/>
    </w:rPr>
  </w:style>
  <w:style w:type="character" w:customStyle="1" w:styleId="22">
    <w:name w:val="页脚 Char"/>
    <w:basedOn w:val="12"/>
    <w:link w:val="8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9" Type="http://schemas.openxmlformats.org/officeDocument/2006/relationships/fontTable" Target="fontTable.xml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552</Words>
  <Characters>1486</Characters>
  <Lines>11</Lines>
  <Paragraphs>3</Paragraphs>
  <TotalTime>152</TotalTime>
  <ScaleCrop>false</ScaleCrop>
  <LinksUpToDate>false</LinksUpToDate>
  <CharactersWithSpaces>1539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2019-09-30T00:48:00Z</dcterms:created>
  <dc:creator>xiaohui</dc:creator>
  <cp:lastModifiedBy>tom</cp:lastModifiedBy>
  <dcterms:modified xsi:type="dcterms:W3CDTF">2023-02-08T02:44:54Z</dcterms:modified>
  <cp:revision>76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511461D0729D4982820A5FF9E12B9ADC</vt:lpwstr>
  </property>
</Properties>
</file>